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64131240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  <w:r w:rsidR="001C3720">
        <w:rPr>
          <w:rFonts w:ascii="Arial" w:hAnsi="Arial" w:cs="Arial"/>
          <w:sz w:val="20"/>
        </w:rPr>
        <w:t xml:space="preserve"> Nr. 4 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168E26DD" w:rsidR="002D3AC3" w:rsidRPr="001C3720" w:rsidRDefault="001C372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6DC324B6" w:rsidR="00602F7E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1C3720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1C3720" w:rsidRPr="001C3720">
            <w:rPr>
              <w:rFonts w:ascii="Arial" w:hAnsi="Arial" w:cs="Arial"/>
            </w:rPr>
            <w:t>12</w:t>
          </w:r>
        </w:sdtContent>
      </w:sdt>
      <w:r w:rsidRPr="001C3720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1C3720" w:rsidRPr="001C3720">
            <w:rPr>
              <w:rFonts w:ascii="Arial" w:hAnsi="Arial" w:cs="Arial"/>
            </w:rPr>
            <w:t>12</w:t>
          </w:r>
        </w:sdtContent>
      </w:sdt>
      <w:r w:rsidRPr="001C3720">
        <w:rPr>
          <w:rFonts w:ascii="Arial" w:hAnsi="Arial" w:cs="Arial"/>
        </w:rPr>
        <w:t xml:space="preserve"> mėn. nuo paskutinio perskaičiavimo </w:t>
      </w:r>
      <w:r w:rsidRPr="0022427F">
        <w:rPr>
          <w:rFonts w:ascii="Arial" w:hAnsi="Arial" w:cs="Arial"/>
        </w:rPr>
        <w:t>dienos</w:t>
      </w:r>
      <w:r w:rsidRPr="00327CD9">
        <w:rPr>
          <w:rFonts w:ascii="Arial" w:hAnsi="Arial" w:cs="Arial"/>
        </w:rPr>
        <w:t xml:space="preserve">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="002D3AC3" w:rsidRPr="00602F7E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6741A2F1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1C3720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294C717D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1C3720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649C036B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(-us) iki perskaičiavimo įsigaliojimo, pirkėjas apmoka taikant iki tol galiojusią (-us) kainą / įkainius, o už Prekes,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20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5A72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1D99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1D99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c805fdab-8b3a-422e-bd85-ae5a2d26477e"/>
  </ds:schemaRefs>
</ds:datastoreItem>
</file>

<file path=customXml/itemProps3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Indrė Unguraitienė</cp:lastModifiedBy>
  <cp:revision>3</cp:revision>
  <cp:lastPrinted>2012-11-15T09:36:00Z</cp:lastPrinted>
  <dcterms:created xsi:type="dcterms:W3CDTF">2025-11-25T07:49:00Z</dcterms:created>
  <dcterms:modified xsi:type="dcterms:W3CDTF">2025-11-25T07:50:00Z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